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4E9" w:rsidRDefault="000334E9" w:rsidP="000334E9">
      <w:pPr>
        <w:pStyle w:val="Pa0"/>
        <w:rPr>
          <w:rFonts w:ascii="Droid Sans" w:hAnsi="Droid Sans" w:cs="Droid Sans"/>
          <w:b/>
          <w:bCs/>
          <w:color w:val="000000"/>
          <w:sz w:val="48"/>
          <w:szCs w:val="48"/>
        </w:rPr>
      </w:pPr>
      <w:r>
        <w:rPr>
          <w:rFonts w:ascii="Droid Sans" w:hAnsi="Droid Sans" w:cs="Droid Sans"/>
          <w:b/>
          <w:bCs/>
          <w:color w:val="000000"/>
          <w:sz w:val="48"/>
          <w:szCs w:val="48"/>
        </w:rPr>
        <w:t>Privacygevoelige informatie</w:t>
      </w:r>
    </w:p>
    <w:p w:rsidR="000334E9" w:rsidRPr="000334E9" w:rsidRDefault="000334E9" w:rsidP="000334E9">
      <w:pPr>
        <w:pStyle w:val="Default"/>
      </w:pPr>
    </w:p>
    <w:p w:rsidR="000334E9" w:rsidRDefault="000334E9" w:rsidP="000334E9">
      <w:pPr>
        <w:pStyle w:val="Pa1"/>
        <w:rPr>
          <w:rFonts w:ascii="Hind" w:hAnsi="Hind" w:cs="Hind"/>
          <w:color w:val="000000"/>
          <w:sz w:val="21"/>
          <w:szCs w:val="21"/>
        </w:rPr>
      </w:pPr>
      <w:r>
        <w:rPr>
          <w:rFonts w:ascii="Hind" w:hAnsi="Hind" w:cs="Hind"/>
          <w:color w:val="000000"/>
          <w:sz w:val="21"/>
          <w:szCs w:val="21"/>
        </w:rPr>
        <w:t xml:space="preserve">Veel van de gegevens die </w:t>
      </w:r>
      <w:r>
        <w:rPr>
          <w:rFonts w:ascii="Hind" w:hAnsi="Hind" w:cs="Hind"/>
          <w:color w:val="000000"/>
          <w:sz w:val="21"/>
          <w:szCs w:val="21"/>
        </w:rPr>
        <w:t>Ombudsman Schadeverzekeringen</w:t>
      </w:r>
      <w:r>
        <w:rPr>
          <w:rFonts w:ascii="Hind" w:hAnsi="Hind" w:cs="Hind"/>
          <w:color w:val="000000"/>
          <w:sz w:val="21"/>
          <w:szCs w:val="21"/>
        </w:rPr>
        <w:t xml:space="preserve"> verwerkt, zijn persoonsgegevens in de zin van de Wet bescherming persoonsgegevens (</w:t>
      </w:r>
      <w:proofErr w:type="spellStart"/>
      <w:r>
        <w:rPr>
          <w:rFonts w:ascii="Hind" w:hAnsi="Hind" w:cs="Hind"/>
          <w:color w:val="000000"/>
          <w:sz w:val="21"/>
          <w:szCs w:val="21"/>
        </w:rPr>
        <w:t>Wbp</w:t>
      </w:r>
      <w:proofErr w:type="spellEnd"/>
      <w:r>
        <w:rPr>
          <w:rFonts w:ascii="Hind" w:hAnsi="Hind" w:cs="Hind"/>
          <w:color w:val="000000"/>
          <w:sz w:val="21"/>
          <w:szCs w:val="21"/>
        </w:rPr>
        <w:t>). Volgens artikel 8 van deze wet zijn “persoonsgegevens” alle gegevens waarmee iemand tot een “geïdentificeerde of identificeerbare natuurlijke persoon” herleid kan worden, bijvoorbeel</w:t>
      </w:r>
      <w:r>
        <w:rPr>
          <w:rFonts w:ascii="Hind" w:hAnsi="Hind" w:cs="Hind"/>
          <w:color w:val="000000"/>
          <w:sz w:val="21"/>
          <w:szCs w:val="21"/>
        </w:rPr>
        <w:t xml:space="preserve">d naam- en adresgegevens, </w:t>
      </w:r>
      <w:proofErr w:type="spellStart"/>
      <w:r>
        <w:rPr>
          <w:rFonts w:ascii="Hind" w:hAnsi="Hind" w:cs="Hind"/>
          <w:color w:val="000000"/>
          <w:sz w:val="21"/>
          <w:szCs w:val="21"/>
        </w:rPr>
        <w:t>polis</w:t>
      </w:r>
      <w:r>
        <w:rPr>
          <w:rFonts w:ascii="Hind" w:hAnsi="Hind" w:cs="Hind"/>
          <w:color w:val="000000"/>
          <w:sz w:val="21"/>
          <w:szCs w:val="21"/>
        </w:rPr>
        <w:t>gegevens</w:t>
      </w:r>
      <w:proofErr w:type="spellEnd"/>
      <w:r>
        <w:rPr>
          <w:rFonts w:ascii="Hind" w:hAnsi="Hind" w:cs="Hind"/>
          <w:color w:val="000000"/>
          <w:sz w:val="21"/>
          <w:szCs w:val="21"/>
        </w:rPr>
        <w:t>, e-mailadre</w:t>
      </w:r>
      <w:r>
        <w:rPr>
          <w:rFonts w:ascii="Hind" w:hAnsi="Hind" w:cs="Hind"/>
          <w:color w:val="000000"/>
          <w:sz w:val="21"/>
          <w:szCs w:val="21"/>
        </w:rPr>
        <w:t xml:space="preserve">ssen en </w:t>
      </w:r>
      <w:proofErr w:type="spellStart"/>
      <w:r>
        <w:rPr>
          <w:rFonts w:ascii="Hind" w:hAnsi="Hind" w:cs="Hind"/>
          <w:color w:val="000000"/>
          <w:sz w:val="21"/>
          <w:szCs w:val="21"/>
        </w:rPr>
        <w:t>IBAN</w:t>
      </w:r>
      <w:r>
        <w:rPr>
          <w:rFonts w:ascii="Hind" w:hAnsi="Hind" w:cs="Hind"/>
          <w:color w:val="000000"/>
          <w:sz w:val="21"/>
          <w:szCs w:val="21"/>
        </w:rPr>
        <w:t>nummers</w:t>
      </w:r>
      <w:proofErr w:type="spellEnd"/>
      <w:r>
        <w:rPr>
          <w:rFonts w:ascii="Hind" w:hAnsi="Hind" w:cs="Hind"/>
          <w:color w:val="000000"/>
          <w:sz w:val="21"/>
          <w:szCs w:val="21"/>
        </w:rPr>
        <w:t xml:space="preserve">. De </w:t>
      </w:r>
      <w:proofErr w:type="spellStart"/>
      <w:r>
        <w:rPr>
          <w:rFonts w:ascii="Hind" w:hAnsi="Hind" w:cs="Hind"/>
          <w:color w:val="000000"/>
          <w:sz w:val="21"/>
          <w:szCs w:val="21"/>
        </w:rPr>
        <w:t>Wbp</w:t>
      </w:r>
      <w:proofErr w:type="spellEnd"/>
      <w:r>
        <w:rPr>
          <w:rFonts w:ascii="Hind" w:hAnsi="Hind" w:cs="Hind"/>
          <w:color w:val="000000"/>
          <w:sz w:val="21"/>
          <w:szCs w:val="21"/>
        </w:rPr>
        <w:t xml:space="preserve"> omschrijft hoe persoonsgegevens moeten worden bewaard, geordend en gebruikt. Op deze manier moet de privacy van burgers beter gewaarborgd worden. </w:t>
      </w:r>
    </w:p>
    <w:p w:rsidR="000334E9" w:rsidRPr="000334E9" w:rsidRDefault="000334E9" w:rsidP="000334E9">
      <w:pPr>
        <w:pStyle w:val="Default"/>
      </w:pPr>
    </w:p>
    <w:p w:rsidR="000334E9" w:rsidRDefault="000334E9" w:rsidP="000334E9">
      <w:pPr>
        <w:pStyle w:val="Pa1"/>
        <w:rPr>
          <w:rStyle w:val="A2"/>
        </w:rPr>
      </w:pPr>
      <w:r>
        <w:rPr>
          <w:rStyle w:val="A2"/>
        </w:rPr>
        <w:t xml:space="preserve">Alleen noodzakelijke persoonsgegevens </w:t>
      </w:r>
    </w:p>
    <w:p w:rsidR="000334E9" w:rsidRPr="000334E9" w:rsidRDefault="000334E9" w:rsidP="000334E9">
      <w:pPr>
        <w:pStyle w:val="Default"/>
      </w:pPr>
    </w:p>
    <w:p w:rsidR="000334E9" w:rsidRDefault="000334E9" w:rsidP="000334E9">
      <w:pPr>
        <w:pStyle w:val="Pa1"/>
        <w:rPr>
          <w:rFonts w:ascii="Hind" w:hAnsi="Hind" w:cs="Hind"/>
          <w:color w:val="000000"/>
          <w:sz w:val="21"/>
          <w:szCs w:val="21"/>
        </w:rPr>
      </w:pPr>
      <w:r>
        <w:rPr>
          <w:rFonts w:ascii="Hind" w:hAnsi="Hind" w:cs="Hind"/>
          <w:color w:val="000000"/>
          <w:sz w:val="21"/>
          <w:szCs w:val="21"/>
        </w:rPr>
        <w:t>Ombudsman Schadeverzekeringen</w:t>
      </w:r>
      <w:r>
        <w:rPr>
          <w:rFonts w:ascii="Hind" w:hAnsi="Hind" w:cs="Hind"/>
          <w:color w:val="000000"/>
          <w:sz w:val="21"/>
          <w:szCs w:val="21"/>
        </w:rPr>
        <w:t xml:space="preserve"> registreert persoonsgegevens op grond van de uitvoering van onze wettelijke taak, het behandelen van klachten. Wij vragen uitsluitend die persoonsgegevens die strikt noodzakelijk zijn voor de afhandeling van een informatieverzoek of klacht. In het kader van de klachtbehandeling kunnen persoonsgegevens worden ui</w:t>
      </w:r>
      <w:r>
        <w:rPr>
          <w:rFonts w:ascii="Hind" w:hAnsi="Hind" w:cs="Hind"/>
          <w:color w:val="000000"/>
          <w:sz w:val="21"/>
          <w:szCs w:val="21"/>
        </w:rPr>
        <w:t>tgewisseld met</w:t>
      </w:r>
      <w:r>
        <w:rPr>
          <w:rFonts w:ascii="Hind" w:hAnsi="Hind" w:cs="Hind"/>
          <w:color w:val="000000"/>
          <w:sz w:val="21"/>
          <w:szCs w:val="21"/>
        </w:rPr>
        <w:t xml:space="preserve"> andere organisaties die bij de afhandeling van de klacht betrokken zijn. Persoonsgegevens worden in </w:t>
      </w:r>
      <w:r>
        <w:rPr>
          <w:rFonts w:ascii="Hind" w:hAnsi="Hind" w:cs="Hind"/>
          <w:color w:val="000000"/>
          <w:sz w:val="21"/>
          <w:szCs w:val="21"/>
        </w:rPr>
        <w:t>zaken die niet de behandeling van het dossier betreffen, in beginsel</w:t>
      </w:r>
      <w:r>
        <w:rPr>
          <w:rFonts w:ascii="Hind" w:hAnsi="Hind" w:cs="Hind"/>
          <w:color w:val="000000"/>
          <w:sz w:val="21"/>
          <w:szCs w:val="21"/>
        </w:rPr>
        <w:t xml:space="preserve"> niet zonder toestemming van de betrokkene aan andere partijen doorgegeven. </w:t>
      </w:r>
    </w:p>
    <w:p w:rsidR="000334E9" w:rsidRPr="000334E9" w:rsidRDefault="000334E9" w:rsidP="000334E9">
      <w:pPr>
        <w:pStyle w:val="Default"/>
      </w:pPr>
    </w:p>
    <w:p w:rsidR="000334E9" w:rsidRDefault="000334E9" w:rsidP="000334E9">
      <w:pPr>
        <w:pStyle w:val="Pa1"/>
        <w:rPr>
          <w:rStyle w:val="A2"/>
        </w:rPr>
      </w:pPr>
      <w:r>
        <w:rPr>
          <w:rStyle w:val="A2"/>
        </w:rPr>
        <w:t xml:space="preserve">Vernietiging </w:t>
      </w:r>
    </w:p>
    <w:p w:rsidR="000334E9" w:rsidRPr="000334E9" w:rsidRDefault="000334E9" w:rsidP="000334E9">
      <w:pPr>
        <w:pStyle w:val="Default"/>
      </w:pPr>
    </w:p>
    <w:p w:rsidR="000334E9" w:rsidRDefault="000334E9" w:rsidP="000334E9">
      <w:pPr>
        <w:pStyle w:val="Pa1"/>
        <w:rPr>
          <w:rFonts w:ascii="Hind" w:hAnsi="Hind" w:cs="Hind"/>
          <w:color w:val="000000"/>
          <w:sz w:val="21"/>
          <w:szCs w:val="21"/>
        </w:rPr>
      </w:pPr>
      <w:r>
        <w:rPr>
          <w:rFonts w:ascii="Hind" w:hAnsi="Hind" w:cs="Hind"/>
          <w:color w:val="000000"/>
          <w:sz w:val="21"/>
          <w:szCs w:val="21"/>
        </w:rPr>
        <w:t xml:space="preserve">Rapporten en zaakverslagen van de ombudsman worden </w:t>
      </w:r>
      <w:bookmarkStart w:id="0" w:name="_GoBack"/>
      <w:bookmarkEnd w:id="0"/>
      <w:r>
        <w:rPr>
          <w:rFonts w:ascii="Hind" w:hAnsi="Hind" w:cs="Hind"/>
          <w:color w:val="000000"/>
          <w:sz w:val="21"/>
          <w:szCs w:val="21"/>
        </w:rPr>
        <w:t xml:space="preserve">geanonimiseerd </w:t>
      </w:r>
      <w:r>
        <w:rPr>
          <w:rFonts w:ascii="Hind" w:hAnsi="Hind" w:cs="Hind"/>
          <w:color w:val="000000"/>
          <w:sz w:val="21"/>
          <w:szCs w:val="21"/>
        </w:rPr>
        <w:t xml:space="preserve">worden </w:t>
      </w:r>
      <w:r>
        <w:rPr>
          <w:rFonts w:ascii="Hind" w:hAnsi="Hind" w:cs="Hind"/>
          <w:color w:val="000000"/>
          <w:sz w:val="21"/>
          <w:szCs w:val="21"/>
        </w:rPr>
        <w:t xml:space="preserve">gepubliceerd: alle persoonsgegevens worden verwijderd. De ombudsman bewaart privacygevoelige informatie niet langer dan strikt noodzakelijk. Dossiers met onderliggende stukken worden na uiterlijk vijf jaar vernietigd door een bedrijf dat is gespecialiseerd in archiefvernietiging. </w:t>
      </w:r>
    </w:p>
    <w:p w:rsidR="000334E9" w:rsidRPr="000334E9" w:rsidRDefault="000334E9" w:rsidP="000334E9">
      <w:pPr>
        <w:pStyle w:val="Default"/>
      </w:pPr>
    </w:p>
    <w:p w:rsidR="000334E9" w:rsidRDefault="000334E9" w:rsidP="000334E9">
      <w:pPr>
        <w:pStyle w:val="Pa1"/>
        <w:rPr>
          <w:rStyle w:val="A2"/>
        </w:rPr>
      </w:pPr>
      <w:r>
        <w:rPr>
          <w:rStyle w:val="A2"/>
        </w:rPr>
        <w:t xml:space="preserve">Websitebezoek </w:t>
      </w:r>
    </w:p>
    <w:p w:rsidR="000334E9" w:rsidRPr="000334E9" w:rsidRDefault="000334E9" w:rsidP="000334E9">
      <w:pPr>
        <w:pStyle w:val="Default"/>
      </w:pPr>
    </w:p>
    <w:p w:rsidR="000334E9" w:rsidRDefault="000334E9" w:rsidP="000334E9">
      <w:pPr>
        <w:pStyle w:val="Pa1"/>
        <w:rPr>
          <w:rFonts w:ascii="Hind" w:hAnsi="Hind" w:cs="Hind"/>
          <w:color w:val="000000"/>
          <w:sz w:val="21"/>
          <w:szCs w:val="21"/>
        </w:rPr>
      </w:pPr>
      <w:r>
        <w:rPr>
          <w:rFonts w:ascii="Hind" w:hAnsi="Hind" w:cs="Hind"/>
          <w:color w:val="000000"/>
          <w:sz w:val="21"/>
          <w:szCs w:val="21"/>
        </w:rPr>
        <w:t xml:space="preserve">Informatie over bezoekers van de website van </w:t>
      </w:r>
      <w:r>
        <w:rPr>
          <w:rFonts w:ascii="Hind" w:hAnsi="Hind" w:cs="Hind"/>
          <w:color w:val="000000"/>
          <w:sz w:val="21"/>
          <w:szCs w:val="21"/>
        </w:rPr>
        <w:t>Ombudsman Schadeverzekeringen</w:t>
      </w:r>
      <w:r>
        <w:rPr>
          <w:rFonts w:ascii="Hind" w:hAnsi="Hind" w:cs="Hind"/>
          <w:color w:val="000000"/>
          <w:sz w:val="21"/>
          <w:szCs w:val="21"/>
        </w:rPr>
        <w:t xml:space="preserve"> wordt uitsluitend gebruikt ter ondersteuning van technische beslissingen of statistische verwerkingen. Deze informatie zal nooit worden gebruikt ter identificatie van individuele personen. </w:t>
      </w:r>
    </w:p>
    <w:p w:rsidR="000334E9" w:rsidRPr="000334E9" w:rsidRDefault="000334E9" w:rsidP="000334E9">
      <w:pPr>
        <w:pStyle w:val="Default"/>
      </w:pPr>
    </w:p>
    <w:p w:rsidR="000334E9" w:rsidRDefault="000334E9" w:rsidP="000334E9">
      <w:pPr>
        <w:pStyle w:val="Pa1"/>
        <w:rPr>
          <w:rStyle w:val="A2"/>
        </w:rPr>
      </w:pPr>
      <w:r>
        <w:rPr>
          <w:rStyle w:val="A2"/>
        </w:rPr>
        <w:t xml:space="preserve">Inzage </w:t>
      </w:r>
    </w:p>
    <w:p w:rsidR="000334E9" w:rsidRPr="000334E9" w:rsidRDefault="000334E9" w:rsidP="000334E9">
      <w:pPr>
        <w:pStyle w:val="Default"/>
      </w:pPr>
    </w:p>
    <w:p w:rsidR="000334E9" w:rsidRDefault="000334E9" w:rsidP="000334E9">
      <w:pPr>
        <w:pStyle w:val="Pa1"/>
        <w:rPr>
          <w:rFonts w:ascii="Hind" w:hAnsi="Hind" w:cs="Hind"/>
          <w:color w:val="000000"/>
          <w:sz w:val="21"/>
          <w:szCs w:val="21"/>
        </w:rPr>
      </w:pPr>
      <w:r>
        <w:rPr>
          <w:rFonts w:ascii="Hind" w:hAnsi="Hind" w:cs="Hind"/>
          <w:color w:val="000000"/>
          <w:sz w:val="21"/>
          <w:szCs w:val="21"/>
        </w:rPr>
        <w:t xml:space="preserve">U heeft het recht om uw persoonsgegevens bij </w:t>
      </w:r>
      <w:r>
        <w:rPr>
          <w:rFonts w:ascii="Hind" w:hAnsi="Hind" w:cs="Hind"/>
          <w:color w:val="000000"/>
          <w:sz w:val="21"/>
          <w:szCs w:val="21"/>
        </w:rPr>
        <w:t>Ombudsman Schadeverzekeringen</w:t>
      </w:r>
      <w:r>
        <w:rPr>
          <w:rFonts w:ascii="Hind" w:hAnsi="Hind" w:cs="Hind"/>
          <w:color w:val="000000"/>
          <w:sz w:val="21"/>
          <w:szCs w:val="21"/>
        </w:rPr>
        <w:t xml:space="preserve"> in te zien of te verzoeken deze te laten wijzigen of verwijderen. U kunt hiervoor een afspraak maken met het secretariaat. Hierbij kan om een legitimatiebewijs worden gevraagd. </w:t>
      </w:r>
    </w:p>
    <w:p w:rsidR="000334E9" w:rsidRPr="000334E9" w:rsidRDefault="000334E9" w:rsidP="000334E9">
      <w:pPr>
        <w:pStyle w:val="Default"/>
      </w:pPr>
    </w:p>
    <w:p w:rsidR="000334E9" w:rsidRDefault="000334E9" w:rsidP="000334E9">
      <w:pPr>
        <w:pStyle w:val="Pa1"/>
        <w:rPr>
          <w:rStyle w:val="A2"/>
        </w:rPr>
      </w:pPr>
      <w:r>
        <w:rPr>
          <w:rStyle w:val="A2"/>
        </w:rPr>
        <w:t xml:space="preserve">Klachten over privacy </w:t>
      </w:r>
    </w:p>
    <w:p w:rsidR="000334E9" w:rsidRPr="000334E9" w:rsidRDefault="000334E9" w:rsidP="000334E9">
      <w:pPr>
        <w:pStyle w:val="Default"/>
      </w:pPr>
    </w:p>
    <w:p w:rsidR="00022CC2" w:rsidRDefault="000334E9" w:rsidP="000334E9">
      <w:r>
        <w:rPr>
          <w:rFonts w:ascii="Hind" w:hAnsi="Hind" w:cs="Hind"/>
          <w:color w:val="000000"/>
          <w:sz w:val="21"/>
          <w:szCs w:val="21"/>
        </w:rPr>
        <w:t xml:space="preserve">Wanneer u vindt dat de ombudsman niet zorgvuldig is omgegaan met uw persoonsgegevens, dan kunt u gebruikmaken van de klachtenregeling van </w:t>
      </w:r>
      <w:r>
        <w:rPr>
          <w:rFonts w:ascii="Hind" w:hAnsi="Hind" w:cs="Hind"/>
          <w:color w:val="000000"/>
          <w:sz w:val="21"/>
          <w:szCs w:val="21"/>
        </w:rPr>
        <w:t>Ombudsman Schadeverzekeringen</w:t>
      </w:r>
      <w:r>
        <w:rPr>
          <w:rFonts w:ascii="Hind" w:hAnsi="Hind" w:cs="Hind"/>
          <w:color w:val="000000"/>
          <w:sz w:val="21"/>
          <w:szCs w:val="21"/>
        </w:rPr>
        <w:t>. Wanneer u niet tevreden bent over de afhandeling van uw klacht, dan kunt u zich wenden tot de Autoriteit Persoonsgegevens. Dit is een onafhankelijke organisatie die erop toeziet dat persoonsgegevens zorgvuldig worden gebruikt en beveiligd.</w:t>
      </w:r>
    </w:p>
    <w:sectPr w:rsidR="00022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nd Light">
    <w:altName w:val="Hind Light"/>
    <w:panose1 w:val="00000000000000000000"/>
    <w:charset w:val="00"/>
    <w:family w:val="swiss"/>
    <w:notTrueType/>
    <w:pitch w:val="default"/>
    <w:sig w:usb0="00000003" w:usb1="00000000" w:usb2="00000000" w:usb3="00000000" w:csb0="00000001" w:csb1="00000000"/>
  </w:font>
  <w:font w:name="Hind">
    <w:altName w:val="Hind"/>
    <w:panose1 w:val="00000000000000000000"/>
    <w:charset w:val="00"/>
    <w:family w:val="swiss"/>
    <w:notTrueType/>
    <w:pitch w:val="default"/>
    <w:sig w:usb0="00000003" w:usb1="00000000" w:usb2="00000000" w:usb3="00000000" w:csb0="00000001" w:csb1="00000000"/>
  </w:font>
  <w:font w:name="Droid Sans">
    <w:altName w:val="Droid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E9"/>
    <w:rsid w:val="00022CC2"/>
    <w:rsid w:val="00033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1DC8"/>
  <w15:chartTrackingRefBased/>
  <w15:docId w15:val="{B8482A83-3007-4AD3-B8CF-9A3DF7E5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334E9"/>
    <w:pPr>
      <w:autoSpaceDE w:val="0"/>
      <w:autoSpaceDN w:val="0"/>
      <w:adjustRightInd w:val="0"/>
      <w:spacing w:after="0" w:line="240" w:lineRule="auto"/>
    </w:pPr>
    <w:rPr>
      <w:rFonts w:ascii="Hind Light" w:hAnsi="Hind Light" w:cs="Hind Light"/>
      <w:color w:val="000000"/>
      <w:sz w:val="24"/>
      <w:szCs w:val="24"/>
    </w:rPr>
  </w:style>
  <w:style w:type="paragraph" w:customStyle="1" w:styleId="Pa0">
    <w:name w:val="Pa0"/>
    <w:basedOn w:val="Default"/>
    <w:next w:val="Default"/>
    <w:uiPriority w:val="99"/>
    <w:rsid w:val="000334E9"/>
    <w:pPr>
      <w:spacing w:line="241" w:lineRule="atLeast"/>
    </w:pPr>
    <w:rPr>
      <w:rFonts w:cstheme="minorBidi"/>
      <w:color w:val="auto"/>
    </w:rPr>
  </w:style>
  <w:style w:type="character" w:customStyle="1" w:styleId="A0">
    <w:name w:val="A0"/>
    <w:uiPriority w:val="99"/>
    <w:rsid w:val="000334E9"/>
    <w:rPr>
      <w:rFonts w:cs="Hind Light"/>
      <w:color w:val="000000"/>
      <w:sz w:val="16"/>
      <w:szCs w:val="16"/>
    </w:rPr>
  </w:style>
  <w:style w:type="paragraph" w:customStyle="1" w:styleId="Pa1">
    <w:name w:val="Pa1"/>
    <w:basedOn w:val="Default"/>
    <w:next w:val="Default"/>
    <w:uiPriority w:val="99"/>
    <w:rsid w:val="000334E9"/>
    <w:pPr>
      <w:spacing w:line="211" w:lineRule="atLeast"/>
    </w:pPr>
    <w:rPr>
      <w:rFonts w:cstheme="minorBidi"/>
      <w:color w:val="auto"/>
    </w:rPr>
  </w:style>
  <w:style w:type="character" w:customStyle="1" w:styleId="A2">
    <w:name w:val="A2"/>
    <w:uiPriority w:val="99"/>
    <w:rsid w:val="000334E9"/>
    <w:rPr>
      <w:rFonts w:ascii="Hind" w:hAnsi="Hind" w:cs="Hind"/>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396</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Resolve</dc:creator>
  <cp:keywords/>
  <dc:description/>
  <cp:lastModifiedBy>Resolve</cp:lastModifiedBy>
  <cp:revision>1</cp:revision>
  <dcterms:created xsi:type="dcterms:W3CDTF">2018-01-10T16:01:00Z</dcterms:created>
  <dcterms:modified xsi:type="dcterms:W3CDTF">2018-01-10T16:08:00Z</dcterms:modified>
</cp:coreProperties>
</file>